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D241" w14:textId="77777777" w:rsidR="004C522F" w:rsidRDefault="004C522F" w:rsidP="004C522F">
      <w:pPr>
        <w:spacing w:after="0"/>
        <w:jc w:val="center"/>
        <w:rPr>
          <w:b/>
        </w:rPr>
      </w:pPr>
      <w:r w:rsidRPr="001021C6">
        <w:rPr>
          <w:b/>
        </w:rPr>
        <w:t>Klauzula informacyjna o przetwarzaniu danych osobowych</w:t>
      </w:r>
    </w:p>
    <w:p w14:paraId="2E43F2C3" w14:textId="77777777" w:rsidR="004C522F" w:rsidRPr="00C2643E" w:rsidRDefault="004C522F" w:rsidP="004C522F">
      <w:pPr>
        <w:spacing w:after="0"/>
        <w:jc w:val="center"/>
        <w:rPr>
          <w:b/>
          <w:sz w:val="6"/>
          <w:szCs w:val="6"/>
        </w:rPr>
      </w:pPr>
    </w:p>
    <w:p w14:paraId="7FC4F316" w14:textId="77777777" w:rsidR="004C522F" w:rsidRPr="001021C6" w:rsidRDefault="004C522F" w:rsidP="004C522F">
      <w:pPr>
        <w:spacing w:after="0"/>
        <w:jc w:val="both"/>
      </w:pPr>
      <w:r w:rsidRPr="001021C6">
        <w:t xml:space="preserve">Zgodnie z art. 13 ust. 1 i ust. 2 rozporządzenia Parlamentu </w:t>
      </w:r>
      <w:proofErr w:type="gramStart"/>
      <w:r w:rsidRPr="001021C6">
        <w:t>Europejskiego  i</w:t>
      </w:r>
      <w:proofErr w:type="gramEnd"/>
      <w:r w:rsidRPr="001021C6">
        <w:t xml:space="preserve"> Rady (UE)  2016/679 </w:t>
      </w:r>
      <w:r>
        <w:br/>
      </w:r>
      <w:r w:rsidRPr="001021C6">
        <w:t xml:space="preserve">z 27 kwietnia 2016 r. w sprawie ochrony osób fizycznych w związku z przetwarzaniem danych osobowych i w sprawie  swobodnego  przepływu  takich  danych  oraz  uchylenia  dyrektywy 95/46/WE (RODO), informujemy, że: </w:t>
      </w:r>
    </w:p>
    <w:p w14:paraId="41AE8170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 xml:space="preserve"> </w:t>
      </w:r>
      <w:proofErr w:type="gramStart"/>
      <w:r w:rsidRPr="001021C6">
        <w:t>Administratorem  Pani</w:t>
      </w:r>
      <w:proofErr w:type="gramEnd"/>
      <w:r w:rsidRPr="001021C6">
        <w:t xml:space="preserve">/Pana  danych  osobowych  jest  Wójt  Gminy  Jerzmanowa  z  siedzibą  </w:t>
      </w:r>
      <w:r>
        <w:br/>
      </w:r>
      <w:r w:rsidRPr="001021C6">
        <w:t xml:space="preserve">w Urzędzie Gminy Jerzmanowa, ul. Lipowa 4, 67-222 Jerzmanowa, tel. 76 831 21 21. </w:t>
      </w:r>
    </w:p>
    <w:p w14:paraId="5EA875A2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proofErr w:type="gramStart"/>
      <w:r w:rsidRPr="001021C6">
        <w:t>W  sprawach</w:t>
      </w:r>
      <w:proofErr w:type="gramEnd"/>
      <w:r w:rsidRPr="001021C6">
        <w:t xml:space="preserve">  z  zakresu  ochrony  danych  osobowych  mogą  Państwo  kontaktować się </w:t>
      </w:r>
      <w:r>
        <w:br/>
      </w:r>
      <w:r w:rsidRPr="001021C6">
        <w:t xml:space="preserve">z Inspektorem Ochrony Danych pod adresem e-mail: </w:t>
      </w:r>
      <w:hyperlink r:id="rId5" w:history="1">
        <w:r w:rsidRPr="001021C6">
          <w:rPr>
            <w:rStyle w:val="Hipercze"/>
          </w:rPr>
          <w:t>iodags@iodags.pl</w:t>
        </w:r>
      </w:hyperlink>
      <w:r w:rsidRPr="001021C6">
        <w:t>.</w:t>
      </w:r>
    </w:p>
    <w:p w14:paraId="7FB5C0C8" w14:textId="4C6E70DD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proofErr w:type="gramStart"/>
      <w:r w:rsidRPr="001021C6">
        <w:t>Celem  przetwarzania</w:t>
      </w:r>
      <w:proofErr w:type="gramEnd"/>
      <w:r w:rsidRPr="001021C6">
        <w:t xml:space="preserve">  Pani/Pana  danych  osobowych  jest  rozpatrzenie  wniosku  o  przyznanie </w:t>
      </w:r>
      <w:r w:rsidR="00D95C68">
        <w:t>nagrody sportowej</w:t>
      </w:r>
      <w:r>
        <w:t>.</w:t>
      </w:r>
    </w:p>
    <w:p w14:paraId="7AB1BF4D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>Pani/</w:t>
      </w:r>
      <w:proofErr w:type="gramStart"/>
      <w:r w:rsidRPr="001021C6">
        <w:t>Pana  dane</w:t>
      </w:r>
      <w:proofErr w:type="gramEnd"/>
      <w:r w:rsidRPr="001021C6">
        <w:t xml:space="preserve">  osobowe  będą  przetwarzane  przez  okres  niezbędny  do  realizacji  ww.  celu  </w:t>
      </w:r>
      <w:r>
        <w:br/>
      </w:r>
      <w:r w:rsidRPr="001021C6">
        <w:t xml:space="preserve">z uwzględnieniem okresów przechowywania określonych w przepisach odrębnych, w tym przepisów archiwalnych.  </w:t>
      </w:r>
    </w:p>
    <w:p w14:paraId="1004D68D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 xml:space="preserve">Do Pani/Pana danych osobowych będą mieć dostęp: </w:t>
      </w:r>
      <w:proofErr w:type="gramStart"/>
      <w:r w:rsidRPr="001021C6">
        <w:t>pracownicy  Urzędu</w:t>
      </w:r>
      <w:proofErr w:type="gramEnd"/>
      <w:r w:rsidRPr="001021C6">
        <w:t xml:space="preserve">  Gminy  Jerzmanowa  oraz współpracujące z Urzędem Gminy Jerzmanowa firmy prawnicze, informatyczne. </w:t>
      </w:r>
    </w:p>
    <w:p w14:paraId="24A79027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>Pani/</w:t>
      </w:r>
      <w:proofErr w:type="gramStart"/>
      <w:r w:rsidRPr="001021C6">
        <w:t>Pana  dane</w:t>
      </w:r>
      <w:proofErr w:type="gramEnd"/>
      <w:r w:rsidRPr="001021C6">
        <w:t xml:space="preserve">  osobowe  mogą  zostać  ujawnione  podmiotom  uprawnionym  na  podstawie  przepisów prawa. </w:t>
      </w:r>
    </w:p>
    <w:p w14:paraId="4B51F319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 xml:space="preserve">Osoba, której dane dotyczą ma prawo do: </w:t>
      </w:r>
    </w:p>
    <w:p w14:paraId="21E7D223" w14:textId="77777777" w:rsidR="004C522F" w:rsidRPr="001021C6" w:rsidRDefault="004C522F" w:rsidP="004C522F">
      <w:pPr>
        <w:pStyle w:val="Akapitzlist"/>
        <w:spacing w:after="0"/>
        <w:ind w:left="360"/>
        <w:jc w:val="both"/>
      </w:pPr>
      <w:r w:rsidRPr="001021C6">
        <w:t xml:space="preserve">-  </w:t>
      </w:r>
      <w:proofErr w:type="gramStart"/>
      <w:r w:rsidRPr="001021C6">
        <w:t>żądania  dostępu</w:t>
      </w:r>
      <w:proofErr w:type="gramEnd"/>
      <w:r w:rsidRPr="001021C6">
        <w:t xml:space="preserve">  do  danych  osobowych  oraz  ich  sprostowania,  usunięcia  lub  ograniczenia </w:t>
      </w:r>
      <w:r>
        <w:t xml:space="preserve"> </w:t>
      </w:r>
      <w:r w:rsidRPr="001021C6">
        <w:t>przetwarzania danych osobowych.</w:t>
      </w:r>
    </w:p>
    <w:p w14:paraId="55754A34" w14:textId="77777777" w:rsidR="004C522F" w:rsidRPr="001021C6" w:rsidRDefault="004C522F" w:rsidP="004C522F">
      <w:pPr>
        <w:spacing w:after="0"/>
        <w:ind w:left="348"/>
        <w:jc w:val="both"/>
      </w:pPr>
      <w:r w:rsidRPr="001021C6">
        <w:t>- cofnięcia zgody w dowolnym momencie bez wpływu na zgodność z prawem przetwarzania, którego dokonano na podstawie zgody przed jej cofnięciem.</w:t>
      </w:r>
    </w:p>
    <w:p w14:paraId="0FAC7D4B" w14:textId="77777777" w:rsidR="004C522F" w:rsidRPr="001021C6" w:rsidRDefault="004C522F" w:rsidP="004C522F">
      <w:pPr>
        <w:spacing w:after="0"/>
        <w:ind w:left="348"/>
        <w:jc w:val="both"/>
      </w:pPr>
      <w:r w:rsidRPr="001021C6">
        <w:t xml:space="preserve">-  </w:t>
      </w:r>
      <w:proofErr w:type="gramStart"/>
      <w:r w:rsidRPr="001021C6">
        <w:t>wniesienia  skargi</w:t>
      </w:r>
      <w:proofErr w:type="gramEnd"/>
      <w:r w:rsidRPr="001021C6">
        <w:t xml:space="preserve">  do  organu  nadzorczego  w  przypadku  gdy  przetwarzanie  danych  odbywa  się  z naruszeniem  przepisów  powyższego  rozporządzenia  tj.  </w:t>
      </w:r>
      <w:proofErr w:type="gramStart"/>
      <w:r w:rsidRPr="001021C6">
        <w:t>Prezesa  Ochrony</w:t>
      </w:r>
      <w:proofErr w:type="gramEnd"/>
      <w:r w:rsidRPr="001021C6">
        <w:t xml:space="preserve">  Danych  Osobowych,  ul. Stawki 2, 00-193 Warszawa.</w:t>
      </w:r>
    </w:p>
    <w:p w14:paraId="674F55E6" w14:textId="77777777" w:rsidR="004C522F" w:rsidRPr="001021C6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>Podanie danych osobowych jest dobrowolne, przy czym konsekwencją niepodania lub cofnięcia zgody na przetwarzanie danych osobowych jest pozostawienie wniosku bez rozpatrzenia.</w:t>
      </w:r>
    </w:p>
    <w:p w14:paraId="699F4679" w14:textId="77777777" w:rsidR="004C522F" w:rsidRDefault="004C522F" w:rsidP="004C522F">
      <w:pPr>
        <w:pStyle w:val="Akapitzlist"/>
        <w:numPr>
          <w:ilvl w:val="0"/>
          <w:numId w:val="1"/>
        </w:numPr>
        <w:spacing w:after="0"/>
        <w:ind w:left="360"/>
        <w:jc w:val="both"/>
      </w:pPr>
      <w:r w:rsidRPr="001021C6">
        <w:t>Pani/</w:t>
      </w:r>
      <w:proofErr w:type="gramStart"/>
      <w:r w:rsidRPr="001021C6">
        <w:t>Pana  dane</w:t>
      </w:r>
      <w:proofErr w:type="gramEnd"/>
      <w:r w:rsidRPr="001021C6">
        <w:t xml:space="preserve"> osobowe  nie będą profilowane  oraz  nie  będą  podejmowane  decyzje  w sposób zautomatyzowany.      </w:t>
      </w:r>
    </w:p>
    <w:p w14:paraId="1E5F7BB5" w14:textId="77777777" w:rsidR="004C522F" w:rsidRDefault="004C522F" w:rsidP="004C522F">
      <w:pPr>
        <w:pStyle w:val="Akapitzlist"/>
        <w:spacing w:after="0"/>
        <w:jc w:val="both"/>
      </w:pPr>
    </w:p>
    <w:p w14:paraId="501989DF" w14:textId="77777777" w:rsidR="004C522F" w:rsidRDefault="004C522F" w:rsidP="004C522F">
      <w:pPr>
        <w:pStyle w:val="Akapitzlist"/>
        <w:spacing w:after="0"/>
        <w:jc w:val="both"/>
      </w:pPr>
    </w:p>
    <w:p w14:paraId="7ECB15E9" w14:textId="77777777" w:rsidR="004C522F" w:rsidRPr="00DE5AEB" w:rsidRDefault="004C522F" w:rsidP="004C522F">
      <w:pPr>
        <w:pStyle w:val="Akapitzlist"/>
        <w:spacing w:after="0"/>
        <w:jc w:val="both"/>
        <w:rPr>
          <w:sz w:val="2"/>
          <w:szCs w:val="2"/>
        </w:rPr>
      </w:pPr>
    </w:p>
    <w:p w14:paraId="50148D0C" w14:textId="77777777" w:rsidR="004C522F" w:rsidRPr="001021C6" w:rsidRDefault="004C522F" w:rsidP="004C522F">
      <w:pPr>
        <w:spacing w:after="0"/>
        <w:jc w:val="right"/>
        <w:rPr>
          <w:i/>
        </w:rPr>
      </w:pPr>
      <w:r w:rsidRPr="001021C6">
        <w:rPr>
          <w:i/>
        </w:rPr>
        <w:t xml:space="preserve">          </w:t>
      </w:r>
      <w:r>
        <w:rPr>
          <w:i/>
        </w:rPr>
        <w:t>……………..</w:t>
      </w:r>
      <w:r w:rsidRPr="001021C6">
        <w:rPr>
          <w:i/>
        </w:rPr>
        <w:t xml:space="preserve">………………………………………… </w:t>
      </w:r>
    </w:p>
    <w:p w14:paraId="3F73D383" w14:textId="77777777" w:rsidR="004C522F" w:rsidRPr="001021C6" w:rsidRDefault="004C522F" w:rsidP="004C522F">
      <w:pPr>
        <w:spacing w:after="0"/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                                                               </w:t>
      </w:r>
      <w:r w:rsidRPr="001021C6">
        <w:rPr>
          <w:i/>
          <w:sz w:val="20"/>
        </w:rPr>
        <w:t xml:space="preserve">(czytelny podpis Wnioskodawcy) </w:t>
      </w:r>
    </w:p>
    <w:p w14:paraId="59860D5F" w14:textId="77777777" w:rsidR="004C522F" w:rsidRPr="001021C6" w:rsidRDefault="004C522F" w:rsidP="004C522F">
      <w:pPr>
        <w:spacing w:after="0"/>
        <w:jc w:val="both"/>
        <w:rPr>
          <w:i/>
        </w:rPr>
      </w:pPr>
    </w:p>
    <w:p w14:paraId="06BBEBFA" w14:textId="77777777" w:rsidR="004C522F" w:rsidRPr="001021C6" w:rsidRDefault="004C522F" w:rsidP="004C522F">
      <w:pPr>
        <w:spacing w:after="0"/>
        <w:jc w:val="both"/>
      </w:pPr>
      <w:proofErr w:type="gramStart"/>
      <w:r w:rsidRPr="001021C6">
        <w:t>Wszelkie  informacje</w:t>
      </w:r>
      <w:proofErr w:type="gramEnd"/>
      <w:r w:rsidRPr="001021C6">
        <w:t xml:space="preserve">  zawarte  w  niniejszym  wniosku  składane  są  pod  rygorem  odpowiedzialności  karnej  za składanie  fałszywych  oświadczeń.  </w:t>
      </w:r>
      <w:proofErr w:type="gramStart"/>
      <w:r w:rsidRPr="001021C6">
        <w:t>Zawarta  jest</w:t>
      </w:r>
      <w:proofErr w:type="gramEnd"/>
      <w:r w:rsidRPr="001021C6">
        <w:t xml:space="preserve">  w  nich  klauzula  o  następującej  treści:  „Jestem  świadomy/ma odpowiedzialności karnej, wynikającej z art. 233 ust. 1 Kodeksu karnego, za złożenie fałszywego oświadczenia”. </w:t>
      </w:r>
    </w:p>
    <w:p w14:paraId="72588FF6" w14:textId="77777777" w:rsidR="004C522F" w:rsidRPr="00593700" w:rsidRDefault="004C522F" w:rsidP="004C522F">
      <w:pPr>
        <w:spacing w:after="0"/>
        <w:jc w:val="both"/>
      </w:pPr>
      <w:r w:rsidRPr="001021C6">
        <w:t xml:space="preserve">Klauzula ta zastępuje pouczenie organu o odpowiedzialności karnej za składanie fałszywych oświadczeń. </w:t>
      </w:r>
    </w:p>
    <w:p w14:paraId="4A97CEC5" w14:textId="77777777" w:rsidR="004C522F" w:rsidRDefault="004C522F" w:rsidP="004C522F">
      <w:pPr>
        <w:spacing w:after="0"/>
        <w:jc w:val="both"/>
        <w:rPr>
          <w:i/>
          <w:sz w:val="16"/>
          <w:szCs w:val="16"/>
        </w:rPr>
      </w:pPr>
    </w:p>
    <w:p w14:paraId="3CE445E4" w14:textId="77777777" w:rsidR="004C522F" w:rsidRPr="00C2643E" w:rsidRDefault="004C522F" w:rsidP="004C522F">
      <w:pPr>
        <w:spacing w:after="0"/>
        <w:jc w:val="both"/>
        <w:rPr>
          <w:i/>
          <w:sz w:val="16"/>
          <w:szCs w:val="16"/>
        </w:rPr>
      </w:pPr>
    </w:p>
    <w:p w14:paraId="1C5A0C01" w14:textId="77777777" w:rsidR="004C522F" w:rsidRPr="001021C6" w:rsidRDefault="004C522F" w:rsidP="004C522F">
      <w:pPr>
        <w:spacing w:after="0"/>
        <w:jc w:val="right"/>
        <w:rPr>
          <w:i/>
          <w:sz w:val="20"/>
        </w:rPr>
      </w:pPr>
      <w:r w:rsidRPr="001021C6">
        <w:rPr>
          <w:i/>
        </w:rPr>
        <w:t>………………………………………………………….</w:t>
      </w:r>
      <w:r w:rsidRPr="001021C6">
        <w:rPr>
          <w:i/>
          <w:sz w:val="20"/>
        </w:rPr>
        <w:t xml:space="preserve"> </w:t>
      </w:r>
    </w:p>
    <w:p w14:paraId="635D5B13" w14:textId="12CF78E3" w:rsidR="00A723EA" w:rsidRDefault="004C522F" w:rsidP="004C522F">
      <w:pPr>
        <w:ind w:left="5664" w:firstLine="708"/>
      </w:pPr>
      <w:r w:rsidRPr="001021C6">
        <w:rPr>
          <w:i/>
          <w:sz w:val="20"/>
        </w:rPr>
        <w:t>(czytelny podpis Wnioskodawcy</w:t>
      </w:r>
      <w:r>
        <w:rPr>
          <w:i/>
          <w:sz w:val="20"/>
        </w:rPr>
        <w:t>)</w:t>
      </w:r>
    </w:p>
    <w:sectPr w:rsidR="00A7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69A9"/>
    <w:multiLevelType w:val="hybridMultilevel"/>
    <w:tmpl w:val="5D227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979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2F"/>
    <w:rsid w:val="00427D76"/>
    <w:rsid w:val="0045317E"/>
    <w:rsid w:val="004C522F"/>
    <w:rsid w:val="00927854"/>
    <w:rsid w:val="00A723EA"/>
    <w:rsid w:val="00CB7B65"/>
    <w:rsid w:val="00D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ACE25"/>
  <w15:chartTrackingRefBased/>
  <w15:docId w15:val="{CDF73F78-5534-4E0B-BA0B-5F094E45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22F"/>
    <w:pPr>
      <w:spacing w:line="259" w:lineRule="auto"/>
    </w:pPr>
    <w:rPr>
      <w:rFonts w:ascii="Calibri" w:hAnsi="Calibri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5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5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5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5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5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5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5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5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5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5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5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52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52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52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52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52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52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5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5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5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52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52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52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5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52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522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C52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ags@iodag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Jerzmanowa_01</dc:creator>
  <cp:keywords/>
  <dc:description/>
  <cp:lastModifiedBy>Gmina Jerzmanowa_01</cp:lastModifiedBy>
  <cp:revision>3</cp:revision>
  <cp:lastPrinted>2025-02-19T08:50:00Z</cp:lastPrinted>
  <dcterms:created xsi:type="dcterms:W3CDTF">2025-01-10T09:28:00Z</dcterms:created>
  <dcterms:modified xsi:type="dcterms:W3CDTF">2025-02-19T09:30:00Z</dcterms:modified>
</cp:coreProperties>
</file>